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CC" w:rsidRPr="00100CCC" w:rsidRDefault="00100CCC" w:rsidP="00100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0CC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D45CC4A" wp14:editId="59BB0FF1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CCC" w:rsidRPr="00100CCC" w:rsidRDefault="00100CCC" w:rsidP="00100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АДМИНИСТРАЦИЯ МИХАЙЛОВСКОГО </w:t>
      </w:r>
    </w:p>
    <w:p w:rsidR="00100CCC" w:rsidRPr="00100CCC" w:rsidRDefault="00100CCC" w:rsidP="00100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0"/>
          <w:sz w:val="16"/>
          <w:szCs w:val="20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МУНИЦИПАЛЬНОГО РАЙОНА </w:t>
      </w:r>
    </w:p>
    <w:p w:rsidR="00100CCC" w:rsidRPr="00100CCC" w:rsidRDefault="00100CCC" w:rsidP="00100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eastAsia="ru-RU"/>
        </w:rPr>
      </w:pPr>
    </w:p>
    <w:p w:rsidR="00100CCC" w:rsidRPr="00100CCC" w:rsidRDefault="00100CCC" w:rsidP="00100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eastAsia="ru-RU"/>
        </w:rPr>
        <w:t>ПОСТАНОВЛЕНИЕ</w:t>
      </w:r>
      <w:r w:rsidRPr="00100C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0CCC" w:rsidRPr="00100CCC" w:rsidRDefault="002F3666" w:rsidP="00100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25.04.2023</w:t>
      </w:r>
      <w:r w:rsidR="00100CCC" w:rsidRPr="0010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00CCC" w:rsidRPr="0010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с. Михайловка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00CCC" w:rsidRPr="0010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482-па</w:t>
      </w:r>
    </w:p>
    <w:p w:rsidR="00100CCC" w:rsidRPr="00235DF4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</w:p>
    <w:p w:rsidR="00100CCC" w:rsidRPr="00100CCC" w:rsidRDefault="00100CCC" w:rsidP="00100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на территории</w:t>
      </w:r>
    </w:p>
    <w:p w:rsidR="00100CCC" w:rsidRPr="00100CCC" w:rsidRDefault="00100CCC" w:rsidP="00100CCC">
      <w:pPr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100CCC" w:rsidRPr="00100CCC" w:rsidRDefault="00100CCC" w:rsidP="00100CCC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разновозрастных отрядов по месту жительства</w:t>
      </w:r>
    </w:p>
    <w:p w:rsidR="00100CCC" w:rsidRPr="00100CCC" w:rsidRDefault="00100CCC" w:rsidP="00100CCC">
      <w:pPr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8A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8A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A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</w:t>
      </w:r>
      <w:r w:rsidR="003A4BD1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A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</w:t>
      </w:r>
      <w:r w:rsidR="003A4BD1" w:rsidRPr="003A4BD1">
        <w:rPr>
          <w:rFonts w:ascii="Times New Roman" w:hAnsi="Times New Roman" w:cs="Times New Roman"/>
          <w:sz w:val="28"/>
          <w:szCs w:val="28"/>
        </w:rPr>
        <w:t xml:space="preserve"> Уставом Михайловского муниципального района</w:t>
      </w:r>
      <w:r w:rsidR="003A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BD1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создания необходимых условий для эффективного проведения досуга, отдыха, оздоровления, занятости детей, подростков и молодежи Михайло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района, принятия практических мер по усилению з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щиты интересов семьи и детства, администрации Михайловского муниц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пального района  </w:t>
      </w:r>
    </w:p>
    <w:p w:rsid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235D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00CCC" w:rsidRDefault="00100CCC" w:rsidP="0023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на территории Михайловского муниципального района ра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новозрастные отряды по месту жительства в сельских и городском поселен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на базе Домов культуры, библиотек, культурно-досуговых центров, 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формационно-культурных центров.</w:t>
      </w:r>
    </w:p>
    <w:p w:rsidR="00100CCC" w:rsidRPr="00100CCC" w:rsidRDefault="0004466A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</w:t>
      </w:r>
      <w:r w:rsidR="00100CCC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об организации деятельности разновозрас</w:t>
      </w:r>
      <w:r w:rsidR="00100CCC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00CCC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отрядов по месту жительства на территории сельских, городского пос</w:t>
      </w:r>
      <w:r w:rsidR="00100CCC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00CCC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 Михайловского муниципального район (прилагается).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Рекомендовать главам сельских, городского поселений: </w:t>
      </w:r>
    </w:p>
    <w:p w:rsidR="00160C85" w:rsidRDefault="00100CCC" w:rsidP="00160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приоритетном порядке уделить внимание оздоровлению, отдыху, занятости</w:t>
      </w:r>
      <w:r w:rsidR="0016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16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="002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="0016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многодетных,</w:t>
      </w:r>
      <w:r w:rsidR="0016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малообеспеченных семей,</w:t>
      </w:r>
      <w:r w:rsidR="0016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C85" w:rsidRDefault="00160C85" w:rsidP="00160C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60C85" w:rsidSect="00160C85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100CCC" w:rsidRPr="00100CCC" w:rsidRDefault="00100CCC" w:rsidP="00160C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семей безработных граждан, несовершеннолетних, состоящих на профила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тическом учете в районном отделе внутренних дел и комиссии по делам несовершеннолетних и защите их прав, безнадзорных детей.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Организовать работу разновозрастных отрядов по месту жител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с 01 июня по 31 августа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срок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места расположения разновозрастных отрядов по месту жительства;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назначить ответственных за подготовку и организацию работы разн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отрядов по месту жительства;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смету расходов на проведение культурно-массовых, спортивных мероприятий и прочих расходов, в пределах, выделенных на эти цели бюджетных и внебюджетных финансовых средств;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инструктаж с ответственными лицами по технике безопа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ности. 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Управлению по вопросам образования (Чепала А.Ф.):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представить в межведомственную к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миссию по организации летней оздоровительной кампании на утвержден</w:t>
      </w:r>
      <w:r w:rsidR="009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график работы преподавателей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бюджетного учреждения дополнительного образования детей «ДЮСШ» с. Михайловка,</w:t>
      </w:r>
      <w:r w:rsidR="007B7BF3" w:rsidRPr="007B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7B7BF3"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7B7BF3"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B7BF3"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творчества с. Михайловка</w:t>
      </w:r>
      <w:r w:rsidR="00952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на июнь-август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да;</w:t>
      </w:r>
    </w:p>
    <w:p w:rsidR="00100CCC" w:rsidRPr="00100CCC" w:rsidRDefault="00100CCC" w:rsidP="00100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Обеспечить ежедневный приём и занятия участников разново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растных отрядов по месту жительства в муниципальном бюджетном учр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дополнительного образования детей «ДЮСШ» с. Михайловка, Це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 детского творчества с. Михайловка и пос. Новошахтинский.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Отделу по культуре внутренней и молодежной политике админ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Михайловского муниципального района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Рябенко А.Ю.)</w:t>
      </w:r>
      <w:r w:rsidR="002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разработать и пред</w:t>
      </w:r>
      <w:r w:rsidR="009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 межв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домственную комиссию по организации летней оздоровительной кампании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утверждение комплекс культурно-массовых и спортивных мероприятий по организации работы в разновозрастных отрядах по месту жительства;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Обеспечить постоянную работу: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всех учреждений культуры муниципального района по организации досуга детей и подростков, предусмотрев эффективные методы работы;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творческих кружков, спортивных секций и студий по интересам, 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ровых комнат, досуговых площадок в учреждениях культуры района.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Оказать содействие: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районному Совету ветеранов войны, труда, Вооруженных Сил и пр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воохранительных органов (Марчук Л.И.) в организации и проведении цикла встреч ветеранов войны с детьми и подростками, посещающими разново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растные отряды по месту жительства;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руководителям разновозрастных отрядов по месту жительства в орг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культурно-массовых и спортивно-массовых мероприятий.</w:t>
      </w:r>
    </w:p>
    <w:p w:rsidR="00100CCC" w:rsidRPr="00100CCC" w:rsidRDefault="00100CCC" w:rsidP="00235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Директору муниципального бюджетного межпоселенческого учр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 культуры Михайловского муниципального района «Методическое культурно-информационное объединение» (Андрющенко М.С.):</w:t>
      </w:r>
    </w:p>
    <w:p w:rsidR="00100CCC" w:rsidRPr="00100CCC" w:rsidRDefault="00100CCC" w:rsidP="00235DF4">
      <w:pPr>
        <w:spacing w:after="0" w:line="360" w:lineRule="auto"/>
        <w:ind w:lef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главам сельских и городского поселений, руковод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 муниципальных учреждений в подготовке и проведении культурно-массовых мероприятий, выездных дискотек, концертов, демон</w:t>
      </w:r>
      <w:r w:rsidR="002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к</w:t>
      </w:r>
      <w:r w:rsidR="002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нофильмов, экскурсий;</w:t>
      </w:r>
    </w:p>
    <w:p w:rsidR="00100CCC" w:rsidRPr="00100CCC" w:rsidRDefault="00100CCC" w:rsidP="00235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оказать методическую помощь работникам культуры, задействова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организации работы разновозрастных отрядов по месту жительства.</w:t>
      </w:r>
    </w:p>
    <w:p w:rsidR="00100CCC" w:rsidRPr="00100CCC" w:rsidRDefault="00100CCC" w:rsidP="00235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Комиссии по делам несовершеннолетних и</w:t>
      </w:r>
      <w:r w:rsidR="002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их прав (Храпко Н.А.): </w:t>
      </w:r>
    </w:p>
    <w:p w:rsidR="0004466A" w:rsidRDefault="00100CCC" w:rsidP="002B19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 срок до 21 мая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осуществить закрепление школьников, 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состоящих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4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учете 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</w:t>
      </w:r>
      <w:r w:rsidR="0064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защите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</w:p>
    <w:p w:rsidR="00100CCC" w:rsidRPr="00100CCC" w:rsidRDefault="00952833" w:rsidP="00235D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0CCC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0CCC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разновозрастными отрядами по месту жительства.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Оказать помощь сельским, городскому поселениям в организации работы родительских комитетов при разновозрастных отрядах по месту ж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тельства, обеспечить посещение разновозрастных отрядов по месту жител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подростками, состоящими на учёте в комиссии по делам несовершенн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летних и защите их прав.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Рекомендовать отделу министерства внутренних дел России по М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хайловскому району (Присакарь П.И.):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Обеспечить: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охрану общественного порядка в местах дислокации разновозраст</w:t>
      </w:r>
      <w:r w:rsidR="009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отрядов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привлечения средств организаторов;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лекционно-пропагандистскую работу по профилактике правонаруш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основам законодательства, правилам дорожного движения, безопасн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жизнедеятельности;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Осуществлять меры по предупреждению дорожно-транспортного травматизма и способствовать созданию условий для нахождения детей и подростков в разновозрастных отрядах по месту жительства и во время пер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 к местам проведения культурно-массовых и спортивных меропри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тий.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Редакции районной газеты «Вперед» (Карпенко А.Ю.) обеспечить информирование читателей газеты о летнем отдыхе детей, о работе при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кольных, оздоровительных лагерей и разновозрастных отрядов по месту ж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Работу проводить с соблюдение</w:t>
      </w:r>
      <w:r w:rsidR="009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профилактики инфекционных заболеваний, в том числе новой коронавирусной инфекции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Муниципальному казенному учреждению «Управление по орган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зационно-техническому обеспечению деятельности администрации Миха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ловского муниципального района»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разместить данное постано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Постановление вступает в силу с момента его размещения на оф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циальном сайте администрации Михайловского муниципального района.</w:t>
      </w:r>
    </w:p>
    <w:p w:rsidR="00100CCC" w:rsidRPr="00744635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r w:rsidR="00235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Петроченко О.В. </w:t>
      </w:r>
    </w:p>
    <w:p w:rsidR="00100CCC" w:rsidRPr="00100CCC" w:rsidRDefault="00100CCC" w:rsidP="0023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235DF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235DF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-</w:t>
      </w:r>
    </w:p>
    <w:p w:rsidR="002B1950" w:rsidRDefault="00100CCC" w:rsidP="00100CC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100CCC" w:rsidRPr="00100CCC" w:rsidRDefault="002B1950" w:rsidP="002B19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2B1950" w:rsidRDefault="002B1950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B1950" w:rsidSect="00160C85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100CCC" w:rsidRPr="00100CCC" w:rsidRDefault="00100CCC" w:rsidP="00100CCC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lastRenderedPageBreak/>
        <w:t xml:space="preserve">Приложение 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100CCC" w:rsidRPr="00100CCC" w:rsidRDefault="00100CCC" w:rsidP="00100CCC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УТВЕРЖДЕНО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100CCC" w:rsidRPr="00100CCC" w:rsidRDefault="00100CCC" w:rsidP="00100CCC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постановлением администрации</w:t>
      </w:r>
    </w:p>
    <w:p w:rsidR="00100CCC" w:rsidRPr="00100CCC" w:rsidRDefault="00100CCC" w:rsidP="00100CCC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Михайловского муниципального района</w:t>
      </w:r>
    </w:p>
    <w:p w:rsidR="00100CCC" w:rsidRPr="00100CCC" w:rsidRDefault="00100CCC" w:rsidP="00100CCC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 xml:space="preserve">от </w:t>
      </w:r>
      <w:r w:rsidR="002F3666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25.04.2023</w:t>
      </w: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 xml:space="preserve"> № </w:t>
      </w:r>
      <w:r w:rsidR="002F3666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482-па</w:t>
      </w:r>
      <w:bookmarkStart w:id="0" w:name="_GoBack"/>
      <w:bookmarkEnd w:id="0"/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before="638" w:after="0" w:line="240" w:lineRule="auto"/>
        <w:ind w:left="40" w:right="120" w:hanging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91" w:hanging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деятельности </w:t>
      </w:r>
      <w:r w:rsidRPr="0010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разновозрастных отрядов по месту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91" w:hanging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жительства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сельских, городского поселений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77" w:hanging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77" w:firstLine="5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106" w:firstLine="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Разновозрастный отряд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детское объед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нение, созданное при содействии работников учреждений культуры и спорта, для отдыха, оздоровления детей и подростков по месту жительства.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Разновозрастные отряды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в соотве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режимом работы учреждений культуры и спорта по месту жител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Основные цели и задачи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Основной целью деятельности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разновозрастных отрядов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проведение культурно - досуговой, спортивно - оздор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вительной, воспитательной, социальной работы с детьми, подростками.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Основные задачи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разновозрастных отрядов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досуга детей, подростков в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 отрядах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культурно-эстетического воспитания, физической подг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детей, подростков, пропаганда здорового образа жизни;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поиск и внедрение наиболее эффективных форм работы с детьми, подростками на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 отрядах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 проведение работы по профилактике наркомании и наркопреступн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безнадзорности и беспризорности среди детей, подростков.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Организация и основы деятельности </w:t>
      </w:r>
      <w:r w:rsidRPr="0010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разновозрастных 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отрядов по месту жительства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Содержание, формы и методы работы определяются руководит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разновозрастных отрядов по месту жительства, исходя из основных принципов: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- доступность предлагаемых форм и способов досуга, з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нятости, проявляющаяся в балансе форм организации (тематические праз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и даты; спортивные, деловые, ролевые, сюжетные игры; конкурсы, ви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торины, турниры, соревнования);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адресность - учет предложений, формирующихся из спроса детей и подростков данного жилмассива, результативность системы мобильного ре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гирования на изменение запросов детской и подростковой среды;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актуальность для социальной среды (учет социальных особенностей территории).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 выборе форм и методов работы во время проведения работы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 отрядов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ее направле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приоритетными направлениями являются: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к деятельности на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разновозрастных отрядах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большего количества неорганизованных детей и подростков;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оздоровительных, физкультурных, культурных меропри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 сюжетно-ролевых игр, социальных акций, праздников, отвечающих 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тересам и возможностям детей и подростков;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социально-психологической работы, направленной на развитие личности, создание ситуации успеха, включение в позитивное 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щение со сверстниками в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 отрядах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сплочение и развитие в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разновозрастных отрядах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подросткового коллектива, формирование самоуправления в разновозрас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группах.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Руководитель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разновозрастного отряда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работу с группой детей и подростков 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программу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разновозрастного отряда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предусмотрев проведение организационных собраний с родителями, суббо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по благоустройству территории.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Продолжительность работы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 отрядов по месту ж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организатором, исходя из реальной возможности, пр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влечения к своей деятельности как можно большего количества детей и по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ростков.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Распорядок организации деятельности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разновозрастных отрядов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с учетом наиболее благоприятного режима отдыха детей и подростков, их возрастных особенностей, специфики мер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приятий, установленных санитарно-гигиенических норм. 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Организация отдыха и оздоровления детей и подростков в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отрядах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использованием физкультурно-оздоровительных методов, игровой деятельности, трудовых десантов.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Материально-техническое обеспечение</w:t>
      </w:r>
    </w:p>
    <w:p w:rsidR="00100CCC" w:rsidRPr="00100CCC" w:rsidRDefault="00100CCC" w:rsidP="00100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Разновозрастный отряд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оснащен спортивным инвентарём. Для проведения спортивных мероприятий должны быть выделены специальные места.</w:t>
      </w:r>
    </w:p>
    <w:p w:rsidR="00100CCC" w:rsidRPr="00100CCC" w:rsidRDefault="00100CCC" w:rsidP="00100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Руководство </w:t>
      </w:r>
      <w:r w:rsidRPr="0010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разновозрастным отрядом по месту жительства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Руководитель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разновозрастного отряда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чается главой поселения, руководителем учреждения на срок, необходимый для подготовки и функционирования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разновозрастного отряда по месту ж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тельства,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отчетности о результатах деятельности, из числа работников культуры, библиотекарей или специалистов администрации сел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ских, городского поселений.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Руководитель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разновозрастного отряда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общее руководство деятельностью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разновозрастным о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программу деятельности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разновозрастного отряда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привлекает к работе на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разновозрастном отряде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активных граждан поселения, представителей общественности,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взаимодействие с руководителями образовательных учреждений, учреждений культуры, физической культуры и спорта, социал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защиты населения, жилищных и эксплуатационных организаций, с к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миссией по делам несовершеннолетних и защите их прав, органами общ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ственного самоуправления и другими организациями, и объединениями по вопросам организации деятельности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 отрядов по месту ж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создает безопасные условия для проведения мероприятий в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растном отряде по месту жительства.</w:t>
      </w:r>
    </w:p>
    <w:sectPr w:rsidR="00100CCC" w:rsidRPr="00100CCC" w:rsidSect="00160C85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3B" w:rsidRDefault="00BF4D3B" w:rsidP="00235DF4">
      <w:pPr>
        <w:spacing w:after="0" w:line="240" w:lineRule="auto"/>
      </w:pPr>
      <w:r>
        <w:separator/>
      </w:r>
    </w:p>
  </w:endnote>
  <w:endnote w:type="continuationSeparator" w:id="0">
    <w:p w:rsidR="00BF4D3B" w:rsidRDefault="00BF4D3B" w:rsidP="0023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3B" w:rsidRDefault="00BF4D3B" w:rsidP="00235DF4">
      <w:pPr>
        <w:spacing w:after="0" w:line="240" w:lineRule="auto"/>
      </w:pPr>
      <w:r>
        <w:separator/>
      </w:r>
    </w:p>
  </w:footnote>
  <w:footnote w:type="continuationSeparator" w:id="0">
    <w:p w:rsidR="00BF4D3B" w:rsidRDefault="00BF4D3B" w:rsidP="0023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675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5DF4" w:rsidRPr="00235DF4" w:rsidRDefault="00235DF4">
        <w:pPr>
          <w:pStyle w:val="a3"/>
          <w:jc w:val="center"/>
          <w:rPr>
            <w:rFonts w:ascii="Times New Roman" w:hAnsi="Times New Roman" w:cs="Times New Roman"/>
          </w:rPr>
        </w:pPr>
        <w:r w:rsidRPr="00235DF4">
          <w:rPr>
            <w:rFonts w:ascii="Times New Roman" w:hAnsi="Times New Roman" w:cs="Times New Roman"/>
          </w:rPr>
          <w:fldChar w:fldCharType="begin"/>
        </w:r>
        <w:r w:rsidRPr="00235DF4">
          <w:rPr>
            <w:rFonts w:ascii="Times New Roman" w:hAnsi="Times New Roman" w:cs="Times New Roman"/>
          </w:rPr>
          <w:instrText>PAGE   \* MERGEFORMAT</w:instrText>
        </w:r>
        <w:r w:rsidRPr="00235DF4">
          <w:rPr>
            <w:rFonts w:ascii="Times New Roman" w:hAnsi="Times New Roman" w:cs="Times New Roman"/>
          </w:rPr>
          <w:fldChar w:fldCharType="separate"/>
        </w:r>
        <w:r w:rsidR="002F3666">
          <w:rPr>
            <w:rFonts w:ascii="Times New Roman" w:hAnsi="Times New Roman" w:cs="Times New Roman"/>
            <w:noProof/>
          </w:rPr>
          <w:t>3</w:t>
        </w:r>
        <w:r w:rsidRPr="00235DF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F0"/>
    <w:rsid w:val="0004466A"/>
    <w:rsid w:val="00100CCC"/>
    <w:rsid w:val="00160C85"/>
    <w:rsid w:val="00235DF4"/>
    <w:rsid w:val="002B1950"/>
    <w:rsid w:val="002F3666"/>
    <w:rsid w:val="003A4BD1"/>
    <w:rsid w:val="005E02F0"/>
    <w:rsid w:val="00606043"/>
    <w:rsid w:val="00642ED5"/>
    <w:rsid w:val="007B7BF3"/>
    <w:rsid w:val="008A6C8D"/>
    <w:rsid w:val="00952833"/>
    <w:rsid w:val="00A24050"/>
    <w:rsid w:val="00B008EA"/>
    <w:rsid w:val="00BF4D3B"/>
    <w:rsid w:val="00D7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DF4"/>
  </w:style>
  <w:style w:type="paragraph" w:styleId="a5">
    <w:name w:val="footer"/>
    <w:basedOn w:val="a"/>
    <w:link w:val="a6"/>
    <w:uiPriority w:val="99"/>
    <w:unhideWhenUsed/>
    <w:rsid w:val="0023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DF4"/>
  </w:style>
  <w:style w:type="paragraph" w:styleId="a7">
    <w:name w:val="Balloon Text"/>
    <w:basedOn w:val="a"/>
    <w:link w:val="a8"/>
    <w:uiPriority w:val="99"/>
    <w:semiHidden/>
    <w:unhideWhenUsed/>
    <w:rsid w:val="002F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DF4"/>
  </w:style>
  <w:style w:type="paragraph" w:styleId="a5">
    <w:name w:val="footer"/>
    <w:basedOn w:val="a"/>
    <w:link w:val="a6"/>
    <w:uiPriority w:val="99"/>
    <w:unhideWhenUsed/>
    <w:rsid w:val="0023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DF4"/>
  </w:style>
  <w:style w:type="paragraph" w:styleId="a7">
    <w:name w:val="Balloon Text"/>
    <w:basedOn w:val="a"/>
    <w:link w:val="a8"/>
    <w:uiPriority w:val="99"/>
    <w:semiHidden/>
    <w:unhideWhenUsed/>
    <w:rsid w:val="002F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2</cp:revision>
  <cp:lastPrinted>2023-04-20T00:15:00Z</cp:lastPrinted>
  <dcterms:created xsi:type="dcterms:W3CDTF">2023-04-26T01:56:00Z</dcterms:created>
  <dcterms:modified xsi:type="dcterms:W3CDTF">2023-04-26T01:56:00Z</dcterms:modified>
</cp:coreProperties>
</file>